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bookmarkStart w:id="0" w:name="_GoBack"/>
      <w:bookmarkEnd w:id="0"/>
      <w:r w:rsidR="00E662E3">
        <w:rPr>
          <w:b/>
          <w:sz w:val="28"/>
        </w:rPr>
        <w:t>14, корп.2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E662E3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